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E" w:rsidRDefault="000760DD">
      <w:pPr>
        <w:pStyle w:val="Title"/>
      </w:pPr>
      <w:r>
        <w:t>NATIONAL</w:t>
      </w:r>
      <w:r w:rsidR="00A03605">
        <w:t xml:space="preserve"> RESTAURANT</w:t>
      </w:r>
      <w:r>
        <w:t>EXCHANGE</w:t>
      </w:r>
    </w:p>
    <w:p w:rsidR="00DE0358" w:rsidRPr="00DE0358" w:rsidRDefault="00055E1B" w:rsidP="00DE0358">
      <w:pPr>
        <w:pStyle w:val="Title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580 Salem Street </w:t>
      </w:r>
      <w:r w:rsidR="00DE0358">
        <w:rPr>
          <w:sz w:val="32"/>
          <w:szCs w:val="32"/>
        </w:rPr>
        <w:t>ste.</w:t>
      </w:r>
      <w:proofErr w:type="gramEnd"/>
      <w:r w:rsidR="00DE0358">
        <w:rPr>
          <w:sz w:val="32"/>
          <w:szCs w:val="32"/>
        </w:rPr>
        <w:t xml:space="preserve"> 12,</w:t>
      </w:r>
      <w:r w:rsidR="00DE0358" w:rsidRPr="00DE0358">
        <w:rPr>
          <w:sz w:val="32"/>
          <w:szCs w:val="32"/>
        </w:rPr>
        <w:t xml:space="preserve"> Wakefield</w:t>
      </w:r>
      <w:r w:rsidR="00DE0358">
        <w:rPr>
          <w:sz w:val="32"/>
          <w:szCs w:val="32"/>
        </w:rPr>
        <w:t>, Ma.01880</w:t>
      </w:r>
    </w:p>
    <w:p w:rsidR="00DE0358" w:rsidRDefault="00DE0358" w:rsidP="00DE0358">
      <w:pPr>
        <w:pStyle w:val="Title"/>
        <w:rPr>
          <w:sz w:val="32"/>
          <w:szCs w:val="32"/>
        </w:rPr>
      </w:pPr>
      <w:r>
        <w:t>(</w:t>
      </w:r>
      <w:r w:rsidRPr="00DE0358">
        <w:rPr>
          <w:sz w:val="32"/>
          <w:szCs w:val="32"/>
        </w:rPr>
        <w:t>617)721-9655   Fax (781) 246-5000</w:t>
      </w:r>
    </w:p>
    <w:p w:rsidR="00DE0358" w:rsidRDefault="00DE0358" w:rsidP="00DE0358">
      <w:pPr>
        <w:pStyle w:val="Title"/>
        <w:rPr>
          <w:sz w:val="32"/>
          <w:szCs w:val="32"/>
        </w:rPr>
      </w:pPr>
      <w:r>
        <w:rPr>
          <w:sz w:val="32"/>
          <w:szCs w:val="32"/>
        </w:rPr>
        <w:t>Broker-Bob Cioffi-Cell 781-820-9288</w:t>
      </w:r>
    </w:p>
    <w:p w:rsidR="00DE0358" w:rsidRDefault="00DE0358" w:rsidP="00DE0358">
      <w:pPr>
        <w:pStyle w:val="Title"/>
        <w:rPr>
          <w:sz w:val="32"/>
          <w:szCs w:val="32"/>
        </w:rPr>
      </w:pPr>
      <w:r w:rsidRPr="00DE0358">
        <w:rPr>
          <w:sz w:val="32"/>
          <w:szCs w:val="32"/>
        </w:rPr>
        <w:t xml:space="preserve"> ma. 01880</w:t>
      </w:r>
    </w:p>
    <w:p w:rsidR="00DE0358" w:rsidRDefault="00DE0358">
      <w:pPr>
        <w:pStyle w:val="Title"/>
      </w:pPr>
    </w:p>
    <w:p w:rsidR="00EA179F" w:rsidRDefault="00BF50AB" w:rsidP="00BF50AB">
      <w:pPr>
        <w:pStyle w:val="Heading1"/>
      </w:pPr>
      <w:r>
        <w:t>LISTING INFORMATION:</w:t>
      </w:r>
    </w:p>
    <w:p w:rsidR="00DE0358" w:rsidRDefault="00DE0358" w:rsidP="00DE0358"/>
    <w:p w:rsidR="00DE0358" w:rsidRPr="00DE0358" w:rsidRDefault="00DE0358" w:rsidP="00DE0358"/>
    <w:p w:rsidR="00E90136" w:rsidRPr="00DE0358" w:rsidRDefault="00E90136" w:rsidP="00E90136">
      <w:pPr>
        <w:rPr>
          <w:sz w:val="32"/>
          <w:szCs w:val="32"/>
        </w:rPr>
      </w:pPr>
    </w:p>
    <w:p w:rsidR="00E90136" w:rsidRPr="00DE0358" w:rsidRDefault="00DE0358" w:rsidP="00E90136">
      <w:pPr>
        <w:rPr>
          <w:b/>
          <w:bCs/>
          <w:sz w:val="32"/>
          <w:szCs w:val="32"/>
        </w:rPr>
      </w:pPr>
      <w:r w:rsidRPr="00DE0358">
        <w:rPr>
          <w:b/>
          <w:bCs/>
          <w:sz w:val="32"/>
          <w:szCs w:val="32"/>
        </w:rPr>
        <w:t>LOOK. Prime Location-Turnkey Mediterranean Grille</w:t>
      </w:r>
    </w:p>
    <w:p w:rsidR="00972B3E" w:rsidRDefault="00557E9F" w:rsidP="00972B3E">
      <w:r>
        <w:rPr>
          <w:noProof/>
        </w:rPr>
        <w:drawing>
          <wp:inline distT="0" distB="0" distL="0" distR="0">
            <wp:extent cx="1768793" cy="235838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39" cy="24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4519" cy="2358390"/>
            <wp:effectExtent l="0" t="0" r="0" b="3810"/>
            <wp:docPr id="2" name="Picture 2" descr="A picture containing food, sandwich, snack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sandwich, snack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409" cy="237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85E">
        <w:rPr>
          <w:noProof/>
        </w:rPr>
        <w:drawing>
          <wp:inline distT="0" distB="0" distL="0" distR="0">
            <wp:extent cx="1754981" cy="2339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7406" cy="23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3E" w:rsidRPr="00972B3E" w:rsidRDefault="00972B3E" w:rsidP="00972B3E"/>
    <w:p w:rsidR="00EA179F" w:rsidRDefault="00EA179F" w:rsidP="00EA179F">
      <w:pPr>
        <w:rPr>
          <w:b/>
          <w:sz w:val="28"/>
        </w:rPr>
      </w:pPr>
      <w:r>
        <w:rPr>
          <w:b/>
          <w:sz w:val="28"/>
        </w:rPr>
        <w:t xml:space="preserve">TYPE OF BUSINESS: </w:t>
      </w:r>
      <w:r w:rsidR="00F3696D" w:rsidRPr="00DE0358">
        <w:rPr>
          <w:b/>
          <w:bCs/>
          <w:sz w:val="32"/>
          <w:szCs w:val="32"/>
        </w:rPr>
        <w:t>Prime Location-Turnkey Mediterranean Grille</w:t>
      </w:r>
      <w:r w:rsidR="00F3696D">
        <w:rPr>
          <w:b/>
          <w:sz w:val="28"/>
        </w:rPr>
        <w:t xml:space="preserve"> </w:t>
      </w:r>
      <w:r>
        <w:rPr>
          <w:b/>
          <w:sz w:val="28"/>
        </w:rPr>
        <w:t>LOCATION</w:t>
      </w:r>
      <w:r w:rsidR="00E231BC">
        <w:rPr>
          <w:b/>
          <w:sz w:val="28"/>
        </w:rPr>
        <w:t>:</w:t>
      </w:r>
      <w:r w:rsidR="00055E1B">
        <w:rPr>
          <w:b/>
          <w:sz w:val="28"/>
        </w:rPr>
        <w:t xml:space="preserve"> </w:t>
      </w:r>
      <w:r w:rsidR="00557E9F" w:rsidRPr="00557E9F">
        <w:rPr>
          <w:bCs/>
          <w:sz w:val="28"/>
        </w:rPr>
        <w:t>Salem-Beverly Area</w:t>
      </w:r>
    </w:p>
    <w:p w:rsidR="005A2B50" w:rsidRDefault="008C6AD3" w:rsidP="00EA179F">
      <w:pPr>
        <w:rPr>
          <w:bCs/>
          <w:sz w:val="28"/>
        </w:rPr>
      </w:pPr>
      <w:proofErr w:type="gramStart"/>
      <w:r w:rsidRPr="008C6AD3">
        <w:rPr>
          <w:b/>
          <w:sz w:val="28"/>
        </w:rPr>
        <w:t>SELLING PRICE:</w:t>
      </w:r>
      <w:r>
        <w:rPr>
          <w:bCs/>
          <w:sz w:val="28"/>
        </w:rPr>
        <w:t xml:space="preserve"> </w:t>
      </w:r>
      <w:r w:rsidR="00055E1B">
        <w:rPr>
          <w:bCs/>
          <w:sz w:val="28"/>
        </w:rPr>
        <w:t>$</w:t>
      </w:r>
      <w:r>
        <w:rPr>
          <w:bCs/>
          <w:sz w:val="28"/>
        </w:rPr>
        <w:t>1</w:t>
      </w:r>
      <w:r w:rsidR="00557E9F">
        <w:rPr>
          <w:bCs/>
          <w:sz w:val="28"/>
        </w:rPr>
        <w:t>35</w:t>
      </w:r>
      <w:r>
        <w:rPr>
          <w:bCs/>
          <w:sz w:val="28"/>
        </w:rPr>
        <w:t>K</w:t>
      </w:r>
      <w:r w:rsidR="00557E9F">
        <w:rPr>
          <w:bCs/>
          <w:sz w:val="28"/>
        </w:rPr>
        <w:t>.</w:t>
      </w:r>
      <w:proofErr w:type="gramEnd"/>
      <w:r w:rsidR="00557E9F">
        <w:rPr>
          <w:bCs/>
          <w:sz w:val="28"/>
        </w:rPr>
        <w:t xml:space="preserve"> Down payment 100k</w:t>
      </w:r>
    </w:p>
    <w:p w:rsidR="00557E9F" w:rsidRPr="00212C56" w:rsidRDefault="00557E9F" w:rsidP="00EA179F">
      <w:pPr>
        <w:rPr>
          <w:sz w:val="28"/>
        </w:rPr>
      </w:pPr>
      <w:r w:rsidRPr="00557E9F">
        <w:rPr>
          <w:b/>
          <w:sz w:val="28"/>
        </w:rPr>
        <w:t>SALES VOLUME</w:t>
      </w:r>
      <w:r>
        <w:rPr>
          <w:bCs/>
          <w:sz w:val="28"/>
        </w:rPr>
        <w:t xml:space="preserve">: </w:t>
      </w:r>
      <w:r w:rsidR="00055E1B">
        <w:rPr>
          <w:bCs/>
          <w:sz w:val="28"/>
        </w:rPr>
        <w:t>$</w:t>
      </w:r>
      <w:r>
        <w:rPr>
          <w:bCs/>
          <w:sz w:val="28"/>
        </w:rPr>
        <w:t xml:space="preserve">10K </w:t>
      </w:r>
      <w:r w:rsidR="0025585E">
        <w:rPr>
          <w:bCs/>
          <w:sz w:val="28"/>
        </w:rPr>
        <w:t>wk.</w:t>
      </w:r>
    </w:p>
    <w:p w:rsidR="005A2B50" w:rsidRDefault="008C6AD3" w:rsidP="00EA179F">
      <w:pPr>
        <w:rPr>
          <w:b/>
          <w:sz w:val="28"/>
        </w:rPr>
      </w:pPr>
      <w:r>
        <w:rPr>
          <w:b/>
          <w:sz w:val="28"/>
        </w:rPr>
        <w:t>LEASE</w:t>
      </w:r>
      <w:r w:rsidRPr="007877E1">
        <w:rPr>
          <w:bCs/>
          <w:sz w:val="28"/>
        </w:rPr>
        <w:t xml:space="preserve">: </w:t>
      </w:r>
      <w:r w:rsidR="00055E1B">
        <w:rPr>
          <w:bCs/>
          <w:sz w:val="28"/>
        </w:rPr>
        <w:t>$</w:t>
      </w:r>
      <w:r w:rsidRPr="007877E1">
        <w:rPr>
          <w:bCs/>
          <w:sz w:val="28"/>
        </w:rPr>
        <w:t>3,</w:t>
      </w:r>
      <w:r w:rsidR="00557E9F" w:rsidRPr="007877E1">
        <w:rPr>
          <w:bCs/>
          <w:sz w:val="28"/>
        </w:rPr>
        <w:t>825</w:t>
      </w:r>
      <w:r w:rsidRPr="007877E1">
        <w:rPr>
          <w:bCs/>
          <w:sz w:val="28"/>
        </w:rPr>
        <w:t xml:space="preserve"> </w:t>
      </w:r>
      <w:proofErr w:type="spellStart"/>
      <w:r w:rsidRPr="007877E1">
        <w:rPr>
          <w:bCs/>
          <w:sz w:val="28"/>
        </w:rPr>
        <w:t>mt</w:t>
      </w:r>
      <w:proofErr w:type="spellEnd"/>
      <w:r w:rsidR="00055E1B">
        <w:rPr>
          <w:bCs/>
          <w:sz w:val="28"/>
        </w:rPr>
        <w:t>.</w:t>
      </w:r>
      <w:r w:rsidRPr="007877E1">
        <w:rPr>
          <w:bCs/>
          <w:sz w:val="28"/>
        </w:rPr>
        <w:t xml:space="preserve"> includes</w:t>
      </w:r>
      <w:r w:rsidR="00055E1B">
        <w:rPr>
          <w:bCs/>
          <w:sz w:val="28"/>
        </w:rPr>
        <w:t xml:space="preserve"> </w:t>
      </w:r>
      <w:r w:rsidRPr="00557E9F">
        <w:rPr>
          <w:bCs/>
          <w:sz w:val="28"/>
        </w:rPr>
        <w:t>NNN</w:t>
      </w:r>
      <w:r>
        <w:rPr>
          <w:b/>
          <w:sz w:val="28"/>
        </w:rPr>
        <w:t>.</w:t>
      </w:r>
      <w:r w:rsidR="00055E1B">
        <w:rPr>
          <w:b/>
          <w:sz w:val="28"/>
        </w:rPr>
        <w:t xml:space="preserve"> </w:t>
      </w:r>
      <w:r w:rsidR="00557E9F" w:rsidRPr="00557E9F">
        <w:rPr>
          <w:bCs/>
          <w:sz w:val="28"/>
        </w:rPr>
        <w:t>New lease available.</w:t>
      </w:r>
    </w:p>
    <w:p w:rsidR="00EA179F" w:rsidRPr="00E760FC" w:rsidRDefault="008C6AD3" w:rsidP="00EA179F">
      <w:pPr>
        <w:rPr>
          <w:sz w:val="28"/>
        </w:rPr>
      </w:pPr>
      <w:r>
        <w:rPr>
          <w:b/>
          <w:sz w:val="28"/>
        </w:rPr>
        <w:t xml:space="preserve">SQUATRE FOOTAGE: </w:t>
      </w:r>
      <w:r w:rsidRPr="00473A1B">
        <w:rPr>
          <w:bCs/>
          <w:sz w:val="28"/>
        </w:rPr>
        <w:t>1,</w:t>
      </w:r>
      <w:r w:rsidR="00557E9F">
        <w:rPr>
          <w:bCs/>
          <w:sz w:val="28"/>
        </w:rPr>
        <w:t>200</w:t>
      </w:r>
      <w:r w:rsidRPr="00473A1B">
        <w:rPr>
          <w:bCs/>
          <w:sz w:val="28"/>
        </w:rPr>
        <w:t xml:space="preserve"> sq ft.</w:t>
      </w:r>
    </w:p>
    <w:p w:rsidR="00972B3E" w:rsidRPr="00DE0358" w:rsidRDefault="008C6AD3" w:rsidP="00EA179F">
      <w:pPr>
        <w:rPr>
          <w:bCs/>
          <w:sz w:val="28"/>
        </w:rPr>
      </w:pPr>
      <w:r>
        <w:rPr>
          <w:b/>
          <w:sz w:val="28"/>
        </w:rPr>
        <w:t xml:space="preserve">HOURS OF OPERATION: </w:t>
      </w:r>
      <w:r w:rsidR="00557E9F">
        <w:rPr>
          <w:bCs/>
          <w:sz w:val="28"/>
        </w:rPr>
        <w:t xml:space="preserve">6 days 11am -8pm (9pm, </w:t>
      </w:r>
      <w:r w:rsidR="007877E1">
        <w:rPr>
          <w:bCs/>
          <w:sz w:val="28"/>
        </w:rPr>
        <w:t>F</w:t>
      </w:r>
      <w:r w:rsidR="00557E9F">
        <w:rPr>
          <w:bCs/>
          <w:sz w:val="28"/>
        </w:rPr>
        <w:t>ri. &amp; Sat) Closed Sundays</w:t>
      </w:r>
    </w:p>
    <w:p w:rsidR="00972B3E" w:rsidRDefault="008C6AD3" w:rsidP="00EA179F">
      <w:pPr>
        <w:rPr>
          <w:bCs/>
          <w:sz w:val="28"/>
        </w:rPr>
      </w:pPr>
      <w:r w:rsidRPr="00C33CF9">
        <w:rPr>
          <w:b/>
          <w:sz w:val="28"/>
        </w:rPr>
        <w:t>SEATING</w:t>
      </w:r>
      <w:r w:rsidR="007877E1" w:rsidRPr="00DE0358">
        <w:rPr>
          <w:bCs/>
          <w:sz w:val="28"/>
        </w:rPr>
        <w:t>: (</w:t>
      </w:r>
      <w:r w:rsidRPr="00DE0358">
        <w:rPr>
          <w:bCs/>
          <w:sz w:val="28"/>
        </w:rPr>
        <w:t>inside 2</w:t>
      </w:r>
      <w:r w:rsidR="00557E9F" w:rsidRPr="00DE0358">
        <w:rPr>
          <w:bCs/>
          <w:sz w:val="28"/>
        </w:rPr>
        <w:t>5</w:t>
      </w:r>
      <w:r w:rsidRPr="00DE0358">
        <w:rPr>
          <w:bCs/>
          <w:sz w:val="28"/>
        </w:rPr>
        <w:t xml:space="preserve">) </w:t>
      </w:r>
    </w:p>
    <w:p w:rsidR="00DE0358" w:rsidRPr="00DE0358" w:rsidRDefault="00DE0358" w:rsidP="00EA179F">
      <w:pPr>
        <w:rPr>
          <w:bCs/>
          <w:sz w:val="28"/>
        </w:rPr>
      </w:pPr>
    </w:p>
    <w:p w:rsidR="00473A1B" w:rsidRPr="00DE0358" w:rsidRDefault="008C6AD3" w:rsidP="00212C56">
      <w:pPr>
        <w:rPr>
          <w:bCs/>
          <w:sz w:val="28"/>
        </w:rPr>
      </w:pPr>
      <w:r w:rsidRPr="00DE0358">
        <w:rPr>
          <w:bCs/>
          <w:sz w:val="28"/>
        </w:rPr>
        <w:t>COMMENTS:</w:t>
      </w:r>
      <w:r w:rsidR="0025585E" w:rsidRPr="00DE0358">
        <w:rPr>
          <w:bCs/>
          <w:sz w:val="28"/>
        </w:rPr>
        <w:t xml:space="preserve"> Here’s your chance to own an Authentic middle eastern restaurant. This restaurant gets rave reviews for its fabulous scratch kitchen and service</w:t>
      </w:r>
      <w:r w:rsidR="00DE0358">
        <w:rPr>
          <w:bCs/>
          <w:sz w:val="28"/>
        </w:rPr>
        <w:t>.</w:t>
      </w:r>
      <w:r w:rsidR="0025585E" w:rsidRPr="00DE0358">
        <w:rPr>
          <w:bCs/>
          <w:sz w:val="28"/>
        </w:rPr>
        <w:t xml:space="preserve"> Hom</w:t>
      </w:r>
      <w:r w:rsidR="00DE0358">
        <w:rPr>
          <w:bCs/>
          <w:sz w:val="28"/>
        </w:rPr>
        <w:t>ie</w:t>
      </w:r>
      <w:r w:rsidR="0025585E" w:rsidRPr="00DE0358">
        <w:rPr>
          <w:bCs/>
          <w:sz w:val="28"/>
        </w:rPr>
        <w:t xml:space="preserve">, warm and </w:t>
      </w:r>
      <w:r w:rsidR="00DE0358">
        <w:rPr>
          <w:bCs/>
          <w:sz w:val="28"/>
        </w:rPr>
        <w:t xml:space="preserve">offering </w:t>
      </w:r>
      <w:r w:rsidR="0025585E" w:rsidRPr="00DE0358">
        <w:rPr>
          <w:bCs/>
          <w:sz w:val="28"/>
        </w:rPr>
        <w:t xml:space="preserve">the </w:t>
      </w:r>
      <w:r w:rsidR="007877E1" w:rsidRPr="00DE0358">
        <w:rPr>
          <w:bCs/>
          <w:sz w:val="28"/>
        </w:rPr>
        <w:t>taste</w:t>
      </w:r>
      <w:r w:rsidR="007877E1">
        <w:rPr>
          <w:bCs/>
          <w:sz w:val="28"/>
        </w:rPr>
        <w:t>s</w:t>
      </w:r>
      <w:r w:rsidR="0025585E" w:rsidRPr="00DE0358">
        <w:rPr>
          <w:bCs/>
          <w:sz w:val="28"/>
        </w:rPr>
        <w:t xml:space="preserve"> of the old world are here for you to enjoy. </w:t>
      </w:r>
      <w:r w:rsidR="00DE0358" w:rsidRPr="00DE0358">
        <w:rPr>
          <w:bCs/>
          <w:sz w:val="28"/>
        </w:rPr>
        <w:t>Turnkey</w:t>
      </w:r>
      <w:r w:rsidR="0025585E" w:rsidRPr="00DE0358">
        <w:rPr>
          <w:bCs/>
          <w:sz w:val="28"/>
        </w:rPr>
        <w:t xml:space="preserve"> just needs a few employees, </w:t>
      </w:r>
      <w:r w:rsidR="007877E1" w:rsidRPr="00DE0358">
        <w:rPr>
          <w:bCs/>
          <w:sz w:val="28"/>
        </w:rPr>
        <w:t>a great</w:t>
      </w:r>
      <w:r w:rsidR="0025585E" w:rsidRPr="00DE0358">
        <w:rPr>
          <w:bCs/>
          <w:sz w:val="28"/>
        </w:rPr>
        <w:t xml:space="preserve"> set up</w:t>
      </w:r>
      <w:r w:rsidR="007877E1" w:rsidRPr="00DE0358">
        <w:rPr>
          <w:bCs/>
          <w:sz w:val="28"/>
        </w:rPr>
        <w:t>, and easy</w:t>
      </w:r>
      <w:r w:rsidR="0025585E" w:rsidRPr="00DE0358">
        <w:rPr>
          <w:bCs/>
          <w:sz w:val="28"/>
        </w:rPr>
        <w:t xml:space="preserve"> to operate. Priced to sell with some owner financing if needed.</w:t>
      </w:r>
      <w:r w:rsidR="00DE0358" w:rsidRPr="00DE0358">
        <w:rPr>
          <w:bCs/>
          <w:sz w:val="28"/>
        </w:rPr>
        <w:t xml:space="preserve"> Perfect for a family or an aspiring chef-owner.</w:t>
      </w:r>
      <w:r w:rsidR="007877E1">
        <w:rPr>
          <w:bCs/>
          <w:sz w:val="28"/>
        </w:rPr>
        <w:t xml:space="preserve"> Has parking &amp; a full cellar.</w:t>
      </w:r>
      <w:r w:rsidR="00DE0358" w:rsidRPr="00DE0358">
        <w:rPr>
          <w:bCs/>
          <w:sz w:val="28"/>
        </w:rPr>
        <w:t xml:space="preserve"> Can also be converted to almost any fast-food concept. Contact Bob @ 781-820-9288 or </w:t>
      </w:r>
      <w:hyperlink r:id="rId7" w:history="1">
        <w:r w:rsidR="00DE0358" w:rsidRPr="00DE0358">
          <w:rPr>
            <w:rStyle w:val="Hyperlink"/>
            <w:bCs/>
            <w:sz w:val="28"/>
          </w:rPr>
          <w:t>Bobcioffi14@gmail.com</w:t>
        </w:r>
      </w:hyperlink>
      <w:r w:rsidR="00DE0358" w:rsidRPr="00DE0358">
        <w:rPr>
          <w:bCs/>
          <w:sz w:val="28"/>
        </w:rPr>
        <w:t>.  This will not last, It’s that good.</w:t>
      </w:r>
    </w:p>
    <w:sectPr w:rsidR="00473A1B" w:rsidRPr="00DE0358" w:rsidSect="00945704">
      <w:pgSz w:w="12240" w:h="15840" w:code="1"/>
      <w:pgMar w:top="720" w:right="864" w:bottom="720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3605"/>
    <w:rsid w:val="00055E1B"/>
    <w:rsid w:val="00063041"/>
    <w:rsid w:val="0006402E"/>
    <w:rsid w:val="000760DD"/>
    <w:rsid w:val="000A123E"/>
    <w:rsid w:val="001F4ED4"/>
    <w:rsid w:val="001F5444"/>
    <w:rsid w:val="00212C56"/>
    <w:rsid w:val="0025585E"/>
    <w:rsid w:val="002D6459"/>
    <w:rsid w:val="003462F9"/>
    <w:rsid w:val="0037692E"/>
    <w:rsid w:val="003950A6"/>
    <w:rsid w:val="00414B9B"/>
    <w:rsid w:val="00422303"/>
    <w:rsid w:val="00435388"/>
    <w:rsid w:val="00446B24"/>
    <w:rsid w:val="00454CB4"/>
    <w:rsid w:val="00473A1B"/>
    <w:rsid w:val="00495711"/>
    <w:rsid w:val="004C0972"/>
    <w:rsid w:val="004E56EF"/>
    <w:rsid w:val="00500740"/>
    <w:rsid w:val="005437AF"/>
    <w:rsid w:val="00555FD7"/>
    <w:rsid w:val="00557E9F"/>
    <w:rsid w:val="00576B26"/>
    <w:rsid w:val="0058056D"/>
    <w:rsid w:val="005A2B50"/>
    <w:rsid w:val="005C4A38"/>
    <w:rsid w:val="00616B60"/>
    <w:rsid w:val="0063615E"/>
    <w:rsid w:val="006425E3"/>
    <w:rsid w:val="006B71A1"/>
    <w:rsid w:val="006F7C92"/>
    <w:rsid w:val="00713ADA"/>
    <w:rsid w:val="00713D20"/>
    <w:rsid w:val="00735E42"/>
    <w:rsid w:val="007877E1"/>
    <w:rsid w:val="007F12C3"/>
    <w:rsid w:val="00812C49"/>
    <w:rsid w:val="008379DA"/>
    <w:rsid w:val="008C6AD3"/>
    <w:rsid w:val="00916DFC"/>
    <w:rsid w:val="00945704"/>
    <w:rsid w:val="00972816"/>
    <w:rsid w:val="00972B3E"/>
    <w:rsid w:val="00974658"/>
    <w:rsid w:val="00A03605"/>
    <w:rsid w:val="00A23E99"/>
    <w:rsid w:val="00A54C79"/>
    <w:rsid w:val="00A73463"/>
    <w:rsid w:val="00A85E58"/>
    <w:rsid w:val="00AC24C9"/>
    <w:rsid w:val="00B279C5"/>
    <w:rsid w:val="00B40D16"/>
    <w:rsid w:val="00B4153E"/>
    <w:rsid w:val="00BF50AB"/>
    <w:rsid w:val="00C33CF9"/>
    <w:rsid w:val="00CD7346"/>
    <w:rsid w:val="00CF074F"/>
    <w:rsid w:val="00CF761C"/>
    <w:rsid w:val="00D2712F"/>
    <w:rsid w:val="00D938ED"/>
    <w:rsid w:val="00DE0358"/>
    <w:rsid w:val="00DF6EE3"/>
    <w:rsid w:val="00E231BC"/>
    <w:rsid w:val="00E264EF"/>
    <w:rsid w:val="00E61D20"/>
    <w:rsid w:val="00E734E0"/>
    <w:rsid w:val="00E760FC"/>
    <w:rsid w:val="00E90136"/>
    <w:rsid w:val="00EA179F"/>
    <w:rsid w:val="00F1211C"/>
    <w:rsid w:val="00F3696D"/>
    <w:rsid w:val="00F3722C"/>
    <w:rsid w:val="00F40053"/>
    <w:rsid w:val="00F636B1"/>
    <w:rsid w:val="00F86F7F"/>
    <w:rsid w:val="00FA6356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0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cioffi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 WILLIAMS</cp:lastModifiedBy>
  <cp:revision>2</cp:revision>
  <cp:lastPrinted>2023-03-22T23:50:00Z</cp:lastPrinted>
  <dcterms:created xsi:type="dcterms:W3CDTF">2023-03-25T19:03:00Z</dcterms:created>
  <dcterms:modified xsi:type="dcterms:W3CDTF">2023-03-25T19:03:00Z</dcterms:modified>
</cp:coreProperties>
</file>